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881" w:rsidRDefault="00841DB2" w:rsidP="00521881">
      <w:pPr>
        <w:spacing w:after="120"/>
        <w:jc w:val="center"/>
      </w:pPr>
      <w:bookmarkStart w:id="0" w:name="_GoBack"/>
      <w:bookmarkEnd w:id="0"/>
      <w:r w:rsidRPr="00841DB2">
        <w:rPr>
          <w:noProof/>
          <w:lang w:val="en-CA" w:eastAsia="en-CA"/>
        </w:rPr>
        <w:drawing>
          <wp:inline distT="0" distB="0" distL="0" distR="0">
            <wp:extent cx="3741420" cy="487680"/>
            <wp:effectExtent l="19050" t="0" r="0" b="0"/>
            <wp:docPr id="3" name="Picture 1" descr="LogoHbw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bwTRU"/>
                    <pic:cNvPicPr>
                      <a:picLocks noChangeAspect="1" noChangeArrowheads="1"/>
                    </pic:cNvPicPr>
                  </pic:nvPicPr>
                  <pic:blipFill>
                    <a:blip r:embed="rId5" cstate="print"/>
                    <a:srcRect/>
                    <a:stretch>
                      <a:fillRect/>
                    </a:stretch>
                  </pic:blipFill>
                  <pic:spPr bwMode="auto">
                    <a:xfrm>
                      <a:off x="0" y="0"/>
                      <a:ext cx="3741420" cy="487680"/>
                    </a:xfrm>
                    <a:prstGeom prst="rect">
                      <a:avLst/>
                    </a:prstGeom>
                    <a:noFill/>
                    <a:ln w="9525">
                      <a:noFill/>
                      <a:miter lim="800000"/>
                      <a:headEnd/>
                      <a:tailEnd/>
                    </a:ln>
                  </pic:spPr>
                </pic:pic>
              </a:graphicData>
            </a:graphic>
          </wp:inline>
        </w:drawing>
      </w:r>
    </w:p>
    <w:p w:rsidR="00521881" w:rsidRPr="007E4EE0" w:rsidRDefault="00521881" w:rsidP="00521881">
      <w:pPr>
        <w:rPr>
          <w:color w:val="000000" w:themeColor="text1"/>
        </w:rPr>
      </w:pPr>
    </w:p>
    <w:p w:rsidR="00D116D5" w:rsidRPr="007E4EE0" w:rsidRDefault="00AD71C6" w:rsidP="00D116D5">
      <w:pPr>
        <w:spacing w:line="240" w:lineRule="auto"/>
        <w:jc w:val="center"/>
        <w:outlineLvl w:val="0"/>
        <w:rPr>
          <w:b/>
          <w:color w:val="000000" w:themeColor="text1"/>
          <w:u w:val="single"/>
        </w:rPr>
      </w:pPr>
      <w:r w:rsidRPr="007E4EE0">
        <w:rPr>
          <w:b/>
          <w:color w:val="000000" w:themeColor="text1"/>
          <w:u w:val="single"/>
        </w:rPr>
        <w:t xml:space="preserve">Notification of </w:t>
      </w:r>
      <w:r w:rsidR="00521881" w:rsidRPr="007E4EE0">
        <w:rPr>
          <w:b/>
          <w:color w:val="000000" w:themeColor="text1"/>
          <w:u w:val="single"/>
        </w:rPr>
        <w:t>Summative Perf</w:t>
      </w:r>
      <w:r w:rsidRPr="007E4EE0">
        <w:rPr>
          <w:b/>
          <w:color w:val="000000" w:themeColor="text1"/>
          <w:u w:val="single"/>
        </w:rPr>
        <w:t xml:space="preserve">ormance Review </w:t>
      </w:r>
    </w:p>
    <w:p w:rsidR="00521881" w:rsidRPr="007E4EE0" w:rsidRDefault="009F3B2A" w:rsidP="00D116D5">
      <w:pPr>
        <w:spacing w:line="240" w:lineRule="auto"/>
        <w:jc w:val="right"/>
        <w:outlineLvl w:val="0"/>
        <w:rPr>
          <w:b/>
          <w:color w:val="000000" w:themeColor="text1"/>
          <w:sz w:val="16"/>
          <w:u w:val="single"/>
        </w:rPr>
      </w:pPr>
      <w:r w:rsidRPr="007E4EE0">
        <w:rPr>
          <w:b/>
          <w:color w:val="000000" w:themeColor="text1"/>
          <w:sz w:val="16"/>
        </w:rPr>
        <w:t>(as per Collective Agreement Article 7.1.5)</w:t>
      </w:r>
    </w:p>
    <w:p w:rsidR="00521881" w:rsidRPr="007E4EE0" w:rsidRDefault="00521881" w:rsidP="00D116D5">
      <w:pPr>
        <w:spacing w:line="240" w:lineRule="auto"/>
        <w:jc w:val="right"/>
        <w:rPr>
          <w:b/>
          <w:color w:val="000000" w:themeColor="text1"/>
          <w:sz w:val="16"/>
        </w:rPr>
      </w:pPr>
    </w:p>
    <w:p w:rsidR="00521881" w:rsidRPr="007E4EE0" w:rsidRDefault="00521881" w:rsidP="00521881">
      <w:pPr>
        <w:rPr>
          <w:color w:val="000000" w:themeColor="text1"/>
        </w:rPr>
      </w:pPr>
      <w:r w:rsidRPr="007E4EE0">
        <w:rPr>
          <w:b/>
          <w:color w:val="000000" w:themeColor="text1"/>
        </w:rPr>
        <w:t>To:</w:t>
      </w:r>
      <w:r w:rsidRPr="007E4EE0">
        <w:rPr>
          <w:color w:val="000000" w:themeColor="text1"/>
        </w:rPr>
        <w:tab/>
      </w:r>
      <w:r w:rsidRPr="007E4EE0">
        <w:rPr>
          <w:color w:val="000000" w:themeColor="text1"/>
        </w:rPr>
        <w:tab/>
      </w:r>
      <w:r w:rsidRPr="007E4EE0">
        <w:rPr>
          <w:i/>
          <w:color w:val="000000" w:themeColor="text1"/>
        </w:rPr>
        <w:t>Faculty Member under Review</w:t>
      </w:r>
    </w:p>
    <w:p w:rsidR="00521881" w:rsidRPr="007E4EE0" w:rsidRDefault="00521881" w:rsidP="00521881">
      <w:pPr>
        <w:rPr>
          <w:color w:val="000000" w:themeColor="text1"/>
        </w:rPr>
      </w:pPr>
    </w:p>
    <w:p w:rsidR="00521881" w:rsidRPr="007E4EE0" w:rsidRDefault="00521881" w:rsidP="00D116D5">
      <w:pPr>
        <w:outlineLvl w:val="0"/>
        <w:rPr>
          <w:color w:val="000000" w:themeColor="text1"/>
        </w:rPr>
      </w:pPr>
      <w:r w:rsidRPr="007E4EE0">
        <w:rPr>
          <w:b/>
          <w:color w:val="000000" w:themeColor="text1"/>
        </w:rPr>
        <w:t>From:</w:t>
      </w:r>
      <w:r w:rsidRPr="007E4EE0">
        <w:rPr>
          <w:b/>
          <w:color w:val="000000" w:themeColor="text1"/>
        </w:rPr>
        <w:tab/>
      </w:r>
      <w:r w:rsidRPr="007E4EE0">
        <w:rPr>
          <w:color w:val="000000" w:themeColor="text1"/>
        </w:rPr>
        <w:tab/>
        <w:t xml:space="preserve">Chair of </w:t>
      </w:r>
      <w:r w:rsidR="00AD71C6" w:rsidRPr="007E4EE0">
        <w:rPr>
          <w:color w:val="000000" w:themeColor="text1"/>
        </w:rPr>
        <w:t xml:space="preserve">PRC  </w:t>
      </w:r>
      <w:r w:rsidRPr="007E4EE0">
        <w:rPr>
          <w:color w:val="000000" w:themeColor="text1"/>
        </w:rPr>
        <w:t>______________</w:t>
      </w:r>
      <w:r w:rsidRPr="007E4EE0">
        <w:rPr>
          <w:i/>
          <w:color w:val="000000" w:themeColor="text1"/>
        </w:rPr>
        <w:t>Department</w:t>
      </w:r>
      <w:r w:rsidR="00AD71C6" w:rsidRPr="007E4EE0">
        <w:rPr>
          <w:i/>
          <w:color w:val="000000" w:themeColor="text1"/>
        </w:rPr>
        <w:t xml:space="preserve"> </w:t>
      </w:r>
    </w:p>
    <w:p w:rsidR="00521881" w:rsidRPr="007E4EE0" w:rsidRDefault="00521881" w:rsidP="00521881">
      <w:pPr>
        <w:rPr>
          <w:color w:val="000000" w:themeColor="text1"/>
        </w:rPr>
      </w:pPr>
    </w:p>
    <w:p w:rsidR="00521881" w:rsidRPr="007E4EE0" w:rsidRDefault="00521881" w:rsidP="00D116D5">
      <w:pPr>
        <w:outlineLvl w:val="0"/>
        <w:rPr>
          <w:b/>
          <w:color w:val="000000" w:themeColor="text1"/>
        </w:rPr>
      </w:pPr>
      <w:r w:rsidRPr="007E4EE0">
        <w:rPr>
          <w:b/>
          <w:color w:val="000000" w:themeColor="text1"/>
        </w:rPr>
        <w:t>Date:</w:t>
      </w:r>
      <w:r w:rsidRPr="007E4EE0">
        <w:rPr>
          <w:b/>
          <w:color w:val="000000" w:themeColor="text1"/>
        </w:rPr>
        <w:tab/>
      </w:r>
      <w:r w:rsidRPr="007E4EE0">
        <w:rPr>
          <w:b/>
          <w:color w:val="000000" w:themeColor="text1"/>
        </w:rPr>
        <w:tab/>
      </w:r>
    </w:p>
    <w:p w:rsidR="00521881" w:rsidRPr="007E4EE0" w:rsidRDefault="00521881" w:rsidP="00521881">
      <w:pPr>
        <w:rPr>
          <w:color w:val="000000" w:themeColor="text1"/>
        </w:rPr>
      </w:pPr>
    </w:p>
    <w:p w:rsidR="00521881" w:rsidRPr="007E4EE0" w:rsidRDefault="00521881" w:rsidP="00521881">
      <w:pPr>
        <w:rPr>
          <w:color w:val="000000" w:themeColor="text1"/>
        </w:rPr>
      </w:pPr>
      <w:r w:rsidRPr="007E4EE0">
        <w:rPr>
          <w:b/>
          <w:color w:val="000000" w:themeColor="text1"/>
        </w:rPr>
        <w:t>Subject:</w:t>
      </w:r>
      <w:r w:rsidRPr="007E4EE0">
        <w:rPr>
          <w:color w:val="000000" w:themeColor="text1"/>
        </w:rPr>
        <w:tab/>
      </w:r>
      <w:r w:rsidR="00AD71C6" w:rsidRPr="007E4EE0">
        <w:rPr>
          <w:b/>
          <w:color w:val="000000" w:themeColor="text1"/>
        </w:rPr>
        <w:t xml:space="preserve">Summative </w:t>
      </w:r>
      <w:r w:rsidRPr="007E4EE0">
        <w:rPr>
          <w:b/>
          <w:color w:val="000000" w:themeColor="text1"/>
        </w:rPr>
        <w:t>Performance Review</w:t>
      </w:r>
    </w:p>
    <w:p w:rsidR="00521881" w:rsidRPr="007E4EE0" w:rsidRDefault="00521881" w:rsidP="00521881">
      <w:pPr>
        <w:rPr>
          <w:color w:val="000000" w:themeColor="text1"/>
        </w:rPr>
      </w:pPr>
    </w:p>
    <w:p w:rsidR="00521881" w:rsidRPr="007E4EE0" w:rsidRDefault="00AD71C6" w:rsidP="00521881">
      <w:pPr>
        <w:rPr>
          <w:color w:val="000000" w:themeColor="text1"/>
        </w:rPr>
      </w:pPr>
      <w:r w:rsidRPr="007E4EE0">
        <w:rPr>
          <w:color w:val="000000" w:themeColor="text1"/>
        </w:rPr>
        <w:t xml:space="preserve">It’s time to initiate your summative </w:t>
      </w:r>
      <w:r w:rsidR="00521881" w:rsidRPr="007E4EE0">
        <w:rPr>
          <w:color w:val="000000" w:themeColor="text1"/>
        </w:rPr>
        <w:t>performance review</w:t>
      </w:r>
      <w:r w:rsidRPr="007E4EE0">
        <w:rPr>
          <w:color w:val="000000" w:themeColor="text1"/>
        </w:rPr>
        <w:t xml:space="preserve"> pursuant to Article 7.1.3 of the Collective Agreement.</w:t>
      </w:r>
    </w:p>
    <w:p w:rsidR="006A201C" w:rsidRPr="007E4EE0" w:rsidRDefault="005865F2" w:rsidP="00AD71C6">
      <w:pPr>
        <w:ind w:right="-120"/>
        <w:rPr>
          <w:color w:val="000000" w:themeColor="text1"/>
        </w:rPr>
      </w:pPr>
      <w:r w:rsidRPr="007E4EE0">
        <w:rPr>
          <w:color w:val="000000" w:themeColor="text1"/>
        </w:rPr>
        <w:t xml:space="preserve">I will </w:t>
      </w:r>
      <w:r w:rsidR="006A201C" w:rsidRPr="007E4EE0">
        <w:rPr>
          <w:color w:val="000000" w:themeColor="text1"/>
        </w:rPr>
        <w:t xml:space="preserve">schedule a </w:t>
      </w:r>
      <w:r w:rsidR="00AD71C6" w:rsidRPr="007E4EE0">
        <w:rPr>
          <w:color w:val="000000" w:themeColor="text1"/>
        </w:rPr>
        <w:t xml:space="preserve">meeting to discuss the process, go over the forms and questionnaires that are to be used during the review and answer any questions you may have concerning the details of the </w:t>
      </w:r>
      <w:r w:rsidR="006A201C" w:rsidRPr="007E4EE0">
        <w:rPr>
          <w:color w:val="000000" w:themeColor="text1"/>
        </w:rPr>
        <w:t xml:space="preserve">review </w:t>
      </w:r>
      <w:r w:rsidR="00AD71C6" w:rsidRPr="007E4EE0">
        <w:rPr>
          <w:color w:val="000000" w:themeColor="text1"/>
        </w:rPr>
        <w:t>process.</w:t>
      </w:r>
      <w:r w:rsidR="006A201C" w:rsidRPr="007E4EE0">
        <w:rPr>
          <w:color w:val="000000" w:themeColor="text1"/>
        </w:rPr>
        <w:t xml:space="preserve">   Ple</w:t>
      </w:r>
      <w:r w:rsidR="00F36254" w:rsidRPr="007E4EE0">
        <w:rPr>
          <w:color w:val="000000" w:themeColor="text1"/>
        </w:rPr>
        <w:t xml:space="preserve">ase bring your </w:t>
      </w:r>
      <w:r w:rsidR="006A201C" w:rsidRPr="007E4EE0">
        <w:rPr>
          <w:color w:val="000000" w:themeColor="text1"/>
        </w:rPr>
        <w:t xml:space="preserve">timetable to the meeting so that we </w:t>
      </w:r>
      <w:r w:rsidRPr="007E4EE0">
        <w:rPr>
          <w:color w:val="000000" w:themeColor="text1"/>
        </w:rPr>
        <w:t>can set a sc</w:t>
      </w:r>
      <w:r w:rsidR="00806907" w:rsidRPr="007E4EE0">
        <w:rPr>
          <w:color w:val="000000" w:themeColor="text1"/>
        </w:rPr>
        <w:t>hedul</w:t>
      </w:r>
      <w:r w:rsidR="00F36254" w:rsidRPr="007E4EE0">
        <w:rPr>
          <w:color w:val="000000" w:themeColor="text1"/>
        </w:rPr>
        <w:t>e for your Summative Evaluation.</w:t>
      </w:r>
    </w:p>
    <w:p w:rsidR="00867708" w:rsidRDefault="00521881" w:rsidP="00AD71C6">
      <w:pPr>
        <w:ind w:right="-120"/>
        <w:rPr>
          <w:color w:val="000000" w:themeColor="text1"/>
        </w:rPr>
      </w:pPr>
      <w:r w:rsidRPr="007E4EE0">
        <w:rPr>
          <w:color w:val="000000" w:themeColor="text1"/>
        </w:rPr>
        <w:t>For further information regarding the process for your review, please refer to Articl</w:t>
      </w:r>
      <w:r w:rsidR="006A201C" w:rsidRPr="007E4EE0">
        <w:rPr>
          <w:color w:val="000000" w:themeColor="text1"/>
        </w:rPr>
        <w:t>e</w:t>
      </w:r>
      <w:r w:rsidRPr="007E4EE0">
        <w:rPr>
          <w:color w:val="000000" w:themeColor="text1"/>
        </w:rPr>
        <w:t xml:space="preserve"> </w:t>
      </w:r>
      <w:r w:rsidR="00806907" w:rsidRPr="007E4EE0">
        <w:rPr>
          <w:color w:val="000000" w:themeColor="text1"/>
        </w:rPr>
        <w:t xml:space="preserve">7 in the </w:t>
      </w:r>
      <w:r w:rsidR="006A201C" w:rsidRPr="007E4EE0">
        <w:rPr>
          <w:color w:val="000000" w:themeColor="text1"/>
        </w:rPr>
        <w:t xml:space="preserve">Collective Agreement: </w:t>
      </w:r>
    </w:p>
    <w:p w:rsidR="00867708" w:rsidRDefault="00867708" w:rsidP="00AD71C6">
      <w:pPr>
        <w:ind w:right="-120"/>
        <w:rPr>
          <w:color w:val="000000" w:themeColor="text1"/>
        </w:rPr>
      </w:pPr>
      <w:r>
        <w:rPr>
          <w:color w:val="000000" w:themeColor="text1"/>
        </w:rPr>
        <w:t xml:space="preserve">Go to </w:t>
      </w:r>
      <w:hyperlink r:id="rId6" w:history="1">
        <w:r w:rsidRPr="00606BDE">
          <w:rPr>
            <w:rStyle w:val="Hyperlink"/>
          </w:rPr>
          <w:t>http://trufa.ca/publications/</w:t>
        </w:r>
      </w:hyperlink>
      <w:r>
        <w:rPr>
          <w:color w:val="000000" w:themeColor="text1"/>
        </w:rPr>
        <w:t xml:space="preserve"> and click on “Collective Agreement.”</w:t>
      </w:r>
    </w:p>
    <w:p w:rsidR="00521881" w:rsidRPr="007E4EE0" w:rsidRDefault="006A201C" w:rsidP="00867708">
      <w:pPr>
        <w:ind w:right="-120"/>
        <w:rPr>
          <w:color w:val="000000" w:themeColor="text1"/>
        </w:rPr>
      </w:pPr>
      <w:r w:rsidRPr="007E4EE0">
        <w:rPr>
          <w:color w:val="000000" w:themeColor="text1"/>
        </w:rPr>
        <w:t xml:space="preserve"> </w:t>
      </w:r>
      <w:r w:rsidR="00521881" w:rsidRPr="007E4EE0">
        <w:rPr>
          <w:color w:val="000000" w:themeColor="text1"/>
        </w:rPr>
        <w:t>Thank yo</w:t>
      </w:r>
      <w:r w:rsidRPr="007E4EE0">
        <w:rPr>
          <w:color w:val="000000" w:themeColor="text1"/>
        </w:rPr>
        <w:t>u</w:t>
      </w:r>
    </w:p>
    <w:p w:rsidR="00521881" w:rsidRPr="007E4EE0" w:rsidRDefault="00521881" w:rsidP="00521881">
      <w:pPr>
        <w:rPr>
          <w:color w:val="000000" w:themeColor="text1"/>
        </w:rPr>
      </w:pPr>
      <w:r w:rsidRPr="007E4EE0">
        <w:rPr>
          <w:color w:val="000000" w:themeColor="text1"/>
        </w:rPr>
        <w:t>______________________________</w:t>
      </w:r>
    </w:p>
    <w:p w:rsidR="00521881" w:rsidRPr="007E4EE0" w:rsidRDefault="00521881" w:rsidP="00521881">
      <w:pPr>
        <w:rPr>
          <w:color w:val="000000" w:themeColor="text1"/>
          <w:sz w:val="8"/>
          <w:szCs w:val="8"/>
        </w:rPr>
      </w:pPr>
    </w:p>
    <w:p w:rsidR="00521881" w:rsidRPr="007E4EE0" w:rsidRDefault="00521881" w:rsidP="00521881">
      <w:pPr>
        <w:rPr>
          <w:color w:val="000000" w:themeColor="text1"/>
        </w:rPr>
      </w:pPr>
      <w:r w:rsidRPr="007E4EE0">
        <w:rPr>
          <w:color w:val="000000" w:themeColor="text1"/>
        </w:rPr>
        <w:t xml:space="preserve">Performance Review Committee </w:t>
      </w:r>
      <w:r w:rsidR="006A201C" w:rsidRPr="007E4EE0">
        <w:rPr>
          <w:color w:val="000000" w:themeColor="text1"/>
        </w:rPr>
        <w:t xml:space="preserve">Chair   </w:t>
      </w:r>
      <w:r w:rsidRPr="007E4EE0">
        <w:rPr>
          <w:color w:val="000000" w:themeColor="text1"/>
        </w:rPr>
        <w:t>___________ Department</w:t>
      </w:r>
    </w:p>
    <w:sectPr w:rsidR="00521881" w:rsidRPr="007E4EE0" w:rsidSect="00C82DF7">
      <w:pgSz w:w="12240" w:h="15840"/>
      <w:pgMar w:top="720" w:right="2160" w:bottom="432"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24C"/>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33377"/>
    <w:multiLevelType w:val="hybridMultilevel"/>
    <w:tmpl w:val="1E7257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FE32E8A"/>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994823"/>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555459"/>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526A59"/>
    <w:multiLevelType w:val="multilevel"/>
    <w:tmpl w:val="5F0473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5"/>
      <w:numFmt w:val="decimal"/>
      <w:lvlText w:val="%1.%2.%3"/>
      <w:lvlJc w:val="left"/>
      <w:pPr>
        <w:tabs>
          <w:tab w:val="num" w:pos="780"/>
        </w:tabs>
        <w:ind w:left="780" w:hanging="780"/>
      </w:pPr>
      <w:rPr>
        <w:rFonts w:hint="default"/>
      </w:rPr>
    </w:lvl>
    <w:lvl w:ilvl="3">
      <w:start w:val="2"/>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804A38"/>
    <w:multiLevelType w:val="hybridMultilevel"/>
    <w:tmpl w:val="9582435E"/>
    <w:lvl w:ilvl="0" w:tplc="683C3E0A">
      <w:start w:val="1"/>
      <w:numFmt w:val="bullet"/>
      <w:lvlText w:val=""/>
      <w:lvlJc w:val="left"/>
      <w:pPr>
        <w:tabs>
          <w:tab w:val="num" w:pos="1626"/>
        </w:tabs>
        <w:ind w:left="1626"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C43609"/>
    <w:multiLevelType w:val="hybridMultilevel"/>
    <w:tmpl w:val="59487B96"/>
    <w:lvl w:ilvl="0" w:tplc="04090013">
      <w:start w:val="1"/>
      <w:numFmt w:val="upperRoman"/>
      <w:lvlText w:val="%1."/>
      <w:lvlJc w:val="right"/>
      <w:pPr>
        <w:ind w:left="126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5765F8"/>
    <w:multiLevelType w:val="multilevel"/>
    <w:tmpl w:val="A82E81C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D2D6EB0"/>
    <w:multiLevelType w:val="hybridMultilevel"/>
    <w:tmpl w:val="A82E81C0"/>
    <w:lvl w:ilvl="0" w:tplc="5308D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9"/>
  </w:num>
  <w:num w:numId="5">
    <w:abstractNumId w:val="2"/>
  </w:num>
  <w:num w:numId="6">
    <w:abstractNumId w:val="4"/>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B0"/>
    <w:rsid w:val="000049CC"/>
    <w:rsid w:val="00012B1A"/>
    <w:rsid w:val="000436F5"/>
    <w:rsid w:val="000504B0"/>
    <w:rsid w:val="00060787"/>
    <w:rsid w:val="000656B4"/>
    <w:rsid w:val="000A4926"/>
    <w:rsid w:val="000D7FF7"/>
    <w:rsid w:val="00113639"/>
    <w:rsid w:val="001170F2"/>
    <w:rsid w:val="001945E2"/>
    <w:rsid w:val="001965A4"/>
    <w:rsid w:val="0019741E"/>
    <w:rsid w:val="001B13B6"/>
    <w:rsid w:val="001C28A7"/>
    <w:rsid w:val="002272C9"/>
    <w:rsid w:val="002374D3"/>
    <w:rsid w:val="00295DE2"/>
    <w:rsid w:val="002B4454"/>
    <w:rsid w:val="00320C24"/>
    <w:rsid w:val="00323D11"/>
    <w:rsid w:val="00353E2D"/>
    <w:rsid w:val="00376D86"/>
    <w:rsid w:val="003B6DE7"/>
    <w:rsid w:val="003C0C22"/>
    <w:rsid w:val="003C2936"/>
    <w:rsid w:val="003C319E"/>
    <w:rsid w:val="003C39A4"/>
    <w:rsid w:val="003E28AD"/>
    <w:rsid w:val="00406232"/>
    <w:rsid w:val="004358CA"/>
    <w:rsid w:val="00451912"/>
    <w:rsid w:val="004A39BA"/>
    <w:rsid w:val="00513F3B"/>
    <w:rsid w:val="0051671C"/>
    <w:rsid w:val="00521881"/>
    <w:rsid w:val="00523B8F"/>
    <w:rsid w:val="00536E67"/>
    <w:rsid w:val="005813A5"/>
    <w:rsid w:val="005865F2"/>
    <w:rsid w:val="00587C7B"/>
    <w:rsid w:val="00587DCB"/>
    <w:rsid w:val="00597A08"/>
    <w:rsid w:val="005C498F"/>
    <w:rsid w:val="005D12BA"/>
    <w:rsid w:val="00667892"/>
    <w:rsid w:val="006A201C"/>
    <w:rsid w:val="006A5363"/>
    <w:rsid w:val="006E4472"/>
    <w:rsid w:val="006E4E35"/>
    <w:rsid w:val="006E7E3F"/>
    <w:rsid w:val="006F2A0A"/>
    <w:rsid w:val="006F34A6"/>
    <w:rsid w:val="00745C7E"/>
    <w:rsid w:val="00794554"/>
    <w:rsid w:val="007A174C"/>
    <w:rsid w:val="007A4267"/>
    <w:rsid w:val="007C7063"/>
    <w:rsid w:val="007D66E2"/>
    <w:rsid w:val="007E4EE0"/>
    <w:rsid w:val="007F6060"/>
    <w:rsid w:val="00806907"/>
    <w:rsid w:val="00841DB2"/>
    <w:rsid w:val="00843607"/>
    <w:rsid w:val="008539B0"/>
    <w:rsid w:val="00862C24"/>
    <w:rsid w:val="00867708"/>
    <w:rsid w:val="008851E6"/>
    <w:rsid w:val="0089110A"/>
    <w:rsid w:val="008E0042"/>
    <w:rsid w:val="008E6699"/>
    <w:rsid w:val="009464BA"/>
    <w:rsid w:val="009850C0"/>
    <w:rsid w:val="0099336A"/>
    <w:rsid w:val="009B4106"/>
    <w:rsid w:val="009C0C6D"/>
    <w:rsid w:val="009D0EE9"/>
    <w:rsid w:val="009F3B2A"/>
    <w:rsid w:val="00A13889"/>
    <w:rsid w:val="00A2007B"/>
    <w:rsid w:val="00A21504"/>
    <w:rsid w:val="00A45CF9"/>
    <w:rsid w:val="00AD71C6"/>
    <w:rsid w:val="00AE7ACE"/>
    <w:rsid w:val="00AE7E30"/>
    <w:rsid w:val="00B030E4"/>
    <w:rsid w:val="00B1729F"/>
    <w:rsid w:val="00B925C7"/>
    <w:rsid w:val="00BC3CF1"/>
    <w:rsid w:val="00BC5A72"/>
    <w:rsid w:val="00BF5604"/>
    <w:rsid w:val="00C06577"/>
    <w:rsid w:val="00C1482A"/>
    <w:rsid w:val="00C21E92"/>
    <w:rsid w:val="00C447F3"/>
    <w:rsid w:val="00C4650E"/>
    <w:rsid w:val="00C82DF7"/>
    <w:rsid w:val="00CA50C5"/>
    <w:rsid w:val="00CB1D29"/>
    <w:rsid w:val="00CF587C"/>
    <w:rsid w:val="00D116D5"/>
    <w:rsid w:val="00D74E4B"/>
    <w:rsid w:val="00D84D3D"/>
    <w:rsid w:val="00DC0A8A"/>
    <w:rsid w:val="00E858F7"/>
    <w:rsid w:val="00EA1D24"/>
    <w:rsid w:val="00EA79A7"/>
    <w:rsid w:val="00EE5EAA"/>
    <w:rsid w:val="00EF3AF7"/>
    <w:rsid w:val="00EF5A8E"/>
    <w:rsid w:val="00F36254"/>
    <w:rsid w:val="00F81A1F"/>
    <w:rsid w:val="00F94AD5"/>
    <w:rsid w:val="00FA508F"/>
    <w:rsid w:val="00FB5BD3"/>
    <w:rsid w:val="00FC6F29"/>
    <w:rsid w:val="00FF63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64191-98A0-47A5-9ED1-79AA6B4F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4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FA508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A508F"/>
    <w:rPr>
      <w:rFonts w:ascii="Lucida Grande" w:hAnsi="Lucida Grande"/>
      <w:sz w:val="24"/>
      <w:szCs w:val="24"/>
    </w:rPr>
  </w:style>
  <w:style w:type="paragraph" w:styleId="BalloonText">
    <w:name w:val="Balloon Text"/>
    <w:basedOn w:val="Normal"/>
    <w:link w:val="BalloonTextChar"/>
    <w:uiPriority w:val="99"/>
    <w:semiHidden/>
    <w:unhideWhenUsed/>
    <w:rsid w:val="00521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81"/>
    <w:rPr>
      <w:rFonts w:ascii="Tahoma" w:hAnsi="Tahoma" w:cs="Tahoma"/>
      <w:sz w:val="16"/>
      <w:szCs w:val="16"/>
    </w:rPr>
  </w:style>
  <w:style w:type="character" w:styleId="Hyperlink">
    <w:name w:val="Hyperlink"/>
    <w:basedOn w:val="DefaultParagraphFont"/>
    <w:uiPriority w:val="99"/>
    <w:unhideWhenUsed/>
    <w:rsid w:val="00867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fa.ca/publications/"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TRU</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TRU-XP-PC</dc:creator>
  <cp:lastModifiedBy>Thomas Friedman</cp:lastModifiedBy>
  <cp:revision>2</cp:revision>
  <cp:lastPrinted>2010-11-22T19:02:00Z</cp:lastPrinted>
  <dcterms:created xsi:type="dcterms:W3CDTF">2015-09-15T03:08:00Z</dcterms:created>
  <dcterms:modified xsi:type="dcterms:W3CDTF">2015-09-15T03:08:00Z</dcterms:modified>
</cp:coreProperties>
</file>